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0"/>
        <w:gridCol w:w="8190"/>
      </w:tblGrid>
      <w:tr w:rsidR="005E12AC" w:rsidTr="00A64AFF">
        <w:trPr>
          <w:trHeight w:val="540"/>
        </w:trPr>
        <w:tc>
          <w:tcPr>
            <w:tcW w:w="1530" w:type="dxa"/>
            <w:vMerge w:val="restart"/>
          </w:tcPr>
          <w:p w:rsidR="005E12AC" w:rsidRDefault="004F4460" w:rsidP="00B76630">
            <w:pPr>
              <w:tabs>
                <w:tab w:val="left" w:pos="120"/>
              </w:tabs>
              <w:rPr>
                <w:rFonts w:ascii="Lydian BT" w:hAnsi="Lydian BT" w:cs="Lydian BT"/>
                <w:sz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19050" t="0" r="0" b="0"/>
                  <wp:wrapNone/>
                  <wp:docPr id="3" name="Picture 3" descr="TSC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SC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0" w:type="dxa"/>
          </w:tcPr>
          <w:p w:rsidR="005E12AC" w:rsidRDefault="005E12AC" w:rsidP="00B76630">
            <w:pPr>
              <w:tabs>
                <w:tab w:val="left" w:pos="120"/>
              </w:tabs>
              <w:jc w:val="center"/>
              <w:rPr>
                <w:rFonts w:ascii="Lydian BT" w:hAnsi="Lydian BT" w:cs="Lydian BT"/>
                <w:b/>
                <w:spacing w:val="12"/>
              </w:rPr>
            </w:pPr>
            <w:r w:rsidRPr="00780190">
              <w:rPr>
                <w:rFonts w:ascii="Lydian BT" w:hAnsi="Lydian BT" w:cs="Lydian BT"/>
                <w:b/>
                <w:spacing w:val="10"/>
              </w:rPr>
              <w:t xml:space="preserve">TEXAS AND </w:t>
            </w:r>
            <w:r w:rsidRPr="00780190">
              <w:rPr>
                <w:rFonts w:ascii="Lydian BT" w:hAnsi="Lydian BT" w:cs="Lydian BT"/>
                <w:b/>
                <w:spacing w:val="14"/>
              </w:rPr>
              <w:t>SOUTHWESTERN</w:t>
            </w:r>
            <w:r w:rsidRPr="00780190">
              <w:rPr>
                <w:rFonts w:ascii="Lydian BT" w:hAnsi="Lydian BT" w:cs="Lydian BT"/>
                <w:b/>
                <w:spacing w:val="10"/>
              </w:rPr>
              <w:t xml:space="preserve"> CATTLE </w:t>
            </w:r>
            <w:r w:rsidRPr="00780190">
              <w:rPr>
                <w:rFonts w:ascii="Lydian BT" w:hAnsi="Lydian BT" w:cs="Lydian BT"/>
                <w:b/>
                <w:spacing w:val="14"/>
              </w:rPr>
              <w:t>RAISERS</w:t>
            </w:r>
            <w:r w:rsidRPr="00780190">
              <w:rPr>
                <w:rFonts w:ascii="Lydian BT" w:hAnsi="Lydian BT" w:cs="Lydian BT"/>
                <w:b/>
                <w:spacing w:val="10"/>
              </w:rPr>
              <w:t xml:space="preserve"> </w:t>
            </w:r>
            <w:r w:rsidR="00A64AFF">
              <w:rPr>
                <w:rFonts w:ascii="Lydian BT" w:hAnsi="Lydian BT" w:cs="Lydian BT"/>
                <w:b/>
                <w:spacing w:val="12"/>
              </w:rPr>
              <w:t>ASSOCIATION</w:t>
            </w:r>
          </w:p>
          <w:p w:rsidR="005E12AC" w:rsidRPr="007E27CB" w:rsidRDefault="006C11F0" w:rsidP="00B76630">
            <w:pPr>
              <w:tabs>
                <w:tab w:val="left" w:pos="120"/>
              </w:tabs>
              <w:jc w:val="center"/>
              <w:rPr>
                <w:rFonts w:ascii="Lydian BT" w:hAnsi="Lydian BT" w:cs="Lydian BT"/>
                <w:b/>
                <w:spacing w:val="12"/>
                <w:sz w:val="16"/>
                <w:szCs w:val="16"/>
              </w:rPr>
            </w:pPr>
            <w:r>
              <w:rPr>
                <w:rFonts w:ascii="Lydian BT" w:hAnsi="Lydian BT" w:cs="Lydian BT"/>
                <w:noProof/>
                <w:sz w:val="20"/>
              </w:rPr>
              <w:pict>
                <v:line id="_x0000_s1026" style="position:absolute;left:0;text-align:left;z-index:251657216" from="-5.4pt,3.85pt" to="403.35pt,3.85pt"/>
              </w:pict>
            </w:r>
          </w:p>
          <w:p w:rsidR="005E12AC" w:rsidRPr="007E27CB" w:rsidRDefault="005E12AC" w:rsidP="00B76630">
            <w:pPr>
              <w:tabs>
                <w:tab w:val="left" w:pos="120"/>
                <w:tab w:val="left" w:pos="8249"/>
              </w:tabs>
              <w:jc w:val="center"/>
              <w:rPr>
                <w:rFonts w:ascii="Wingdings" w:hAnsi="Wingdings" w:cs="Lydian BT"/>
                <w:b/>
                <w:sz w:val="16"/>
                <w:szCs w:val="16"/>
              </w:rPr>
            </w:pPr>
            <w:r>
              <w:rPr>
                <w:rFonts w:ascii="Lydian BT" w:hAnsi="Lydian BT" w:cs="Lydian BT"/>
                <w:b/>
                <w:sz w:val="16"/>
                <w:szCs w:val="16"/>
              </w:rPr>
              <w:t xml:space="preserve">1301 W.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Lydian BT" w:hAnsi="Lydian BT" w:cs="Lydian BT"/>
                    <w:b/>
                    <w:sz w:val="16"/>
                    <w:szCs w:val="16"/>
                  </w:rPr>
                  <w:t>Seventh St.</w:t>
                </w:r>
              </w:smartTag>
              <w:r>
                <w:rPr>
                  <w:rFonts w:ascii="Lydian BT" w:hAnsi="Lydian BT" w:cs="Lydian BT"/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Lydian BT" w:hAnsi="Lydian BT" w:cs="Lydian BT"/>
                    <w:b/>
                    <w:sz w:val="16"/>
                    <w:szCs w:val="16"/>
                  </w:rPr>
                  <w:t>Fort Worth</w:t>
                </w:r>
              </w:smartTag>
              <w:r>
                <w:rPr>
                  <w:rFonts w:ascii="Lydian BT" w:hAnsi="Lydian BT" w:cs="Lydian BT"/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Lydian BT" w:hAnsi="Lydian BT" w:cs="Lydian BT"/>
                    <w:b/>
                    <w:sz w:val="16"/>
                    <w:szCs w:val="16"/>
                  </w:rPr>
                  <w:t>Texas</w:t>
                </w:r>
              </w:smartTag>
              <w:r>
                <w:rPr>
                  <w:rFonts w:ascii="Lydian BT" w:hAnsi="Lydian BT" w:cs="Lydian BT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Lydian BT" w:hAnsi="Lydian BT" w:cs="Lydian BT"/>
                    <w:b/>
                    <w:sz w:val="16"/>
                    <w:szCs w:val="16"/>
                  </w:rPr>
                  <w:t>76102</w:t>
                </w:r>
              </w:smartTag>
            </w:smartTag>
            <w:r>
              <w:rPr>
                <w:rFonts w:ascii="Lydian BT" w:hAnsi="Lydian BT" w:cs="Lydian BT"/>
                <w:b/>
                <w:sz w:val="16"/>
                <w:szCs w:val="16"/>
              </w:rPr>
              <w:t xml:space="preserve"> </w:t>
            </w:r>
            <w:r>
              <w:rPr>
                <w:rFonts w:ascii="Wingdings" w:hAnsi="Wingdings" w:cs="Lydian BT"/>
                <w:b/>
                <w:sz w:val="16"/>
                <w:szCs w:val="16"/>
              </w:rPr>
              <w:t></w:t>
            </w:r>
            <w:r>
              <w:rPr>
                <w:rFonts w:ascii="Lydian BT" w:hAnsi="Lydian BT" w:cs="Lydian BT"/>
                <w:b/>
                <w:sz w:val="16"/>
                <w:szCs w:val="16"/>
              </w:rPr>
              <w:t xml:space="preserve"> 817-332-7064 </w:t>
            </w:r>
            <w:r>
              <w:rPr>
                <w:rFonts w:ascii="Wingdings" w:hAnsi="Wingdings" w:cs="Lydian BT"/>
                <w:b/>
                <w:sz w:val="16"/>
                <w:szCs w:val="16"/>
              </w:rPr>
              <w:t></w:t>
            </w:r>
            <w:r>
              <w:rPr>
                <w:rFonts w:ascii="Lydian BT" w:hAnsi="Lydian BT" w:cs="Lydian BT"/>
                <w:b/>
                <w:sz w:val="16"/>
                <w:szCs w:val="16"/>
              </w:rPr>
              <w:t xml:space="preserve"> Fax 817-332-6441 </w:t>
            </w:r>
          </w:p>
        </w:tc>
      </w:tr>
      <w:tr w:rsidR="005E12AC" w:rsidTr="00A64AFF">
        <w:trPr>
          <w:trHeight w:val="900"/>
        </w:trPr>
        <w:tc>
          <w:tcPr>
            <w:tcW w:w="1530" w:type="dxa"/>
            <w:vMerge/>
          </w:tcPr>
          <w:p w:rsidR="005E12AC" w:rsidRDefault="005E12AC" w:rsidP="00B76630">
            <w:pPr>
              <w:tabs>
                <w:tab w:val="left" w:pos="120"/>
              </w:tabs>
              <w:rPr>
                <w:noProof/>
                <w:sz w:val="20"/>
              </w:rPr>
            </w:pPr>
          </w:p>
        </w:tc>
        <w:tc>
          <w:tcPr>
            <w:tcW w:w="8190" w:type="dxa"/>
          </w:tcPr>
          <w:p w:rsidR="00F677C0" w:rsidRPr="00D36170" w:rsidRDefault="00F677C0" w:rsidP="00B76630">
            <w:pPr>
              <w:tabs>
                <w:tab w:val="left" w:pos="12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4570DE" w:rsidRDefault="00F943DD" w:rsidP="00CE1372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F943DD">
        <w:rPr>
          <w:rFonts w:asciiTheme="minorHAnsi" w:hAnsiTheme="minorHAnsi" w:cstheme="minorHAnsi"/>
          <w:b/>
          <w:sz w:val="36"/>
          <w:szCs w:val="22"/>
        </w:rPr>
        <w:t>Market Reports</w:t>
      </w:r>
    </w:p>
    <w:p w:rsidR="00F943DD" w:rsidRDefault="00F943DD" w:rsidP="00CE1372">
      <w:pPr>
        <w:jc w:val="center"/>
        <w:rPr>
          <w:rFonts w:asciiTheme="minorHAnsi" w:hAnsiTheme="minorHAnsi" w:cstheme="minorHAnsi"/>
          <w:b/>
          <w:sz w:val="36"/>
          <w:szCs w:val="22"/>
        </w:rPr>
      </w:pPr>
    </w:p>
    <w:p w:rsidR="00F943DD" w:rsidRDefault="00F943DD" w:rsidP="00F943DD">
      <w:pPr>
        <w:rPr>
          <w:rFonts w:asciiTheme="minorHAnsi" w:hAnsiTheme="minorHAnsi" w:cstheme="minorHAnsi"/>
          <w:b/>
        </w:rPr>
      </w:pPr>
      <w:r w:rsidRPr="00F943DD">
        <w:rPr>
          <w:rFonts w:asciiTheme="minorHAnsi" w:hAnsiTheme="minorHAnsi" w:cstheme="minorHAnsi"/>
          <w:b/>
        </w:rPr>
        <w:t>Free Options</w:t>
      </w:r>
    </w:p>
    <w:p w:rsidR="00F943DD" w:rsidRDefault="00F943DD" w:rsidP="00F943DD">
      <w:pPr>
        <w:rPr>
          <w:rFonts w:asciiTheme="minorHAnsi" w:hAnsiTheme="minorHAnsi" w:cstheme="minorHAnsi"/>
          <w:b/>
        </w:rPr>
      </w:pPr>
    </w:p>
    <w:p w:rsidR="00F943DD" w:rsidRDefault="00F943DD" w:rsidP="00F943DD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TSCRA website: </w:t>
      </w:r>
      <w:hyperlink r:id="rId8" w:history="1">
        <w:r w:rsidRPr="003E79AA">
          <w:rPr>
            <w:rStyle w:val="Hyperlink"/>
            <w:rFonts w:asciiTheme="minorHAnsi" w:hAnsiTheme="minorHAnsi" w:cstheme="minorHAnsi"/>
          </w:rPr>
          <w:t>http://www.tscra.org/links/markets.html</w:t>
        </w:r>
      </w:hyperlink>
    </w:p>
    <w:p w:rsidR="00F943DD" w:rsidRDefault="00F943DD" w:rsidP="00F943DD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USDA: </w:t>
      </w:r>
      <w:hyperlink r:id="rId9" w:history="1">
        <w:r w:rsidRPr="003E79AA">
          <w:rPr>
            <w:rStyle w:val="Hyperlink"/>
            <w:rFonts w:asciiTheme="minorHAnsi" w:hAnsiTheme="minorHAnsi" w:cstheme="minorHAnsi"/>
          </w:rPr>
          <w:t>http://www.ams.usda.gov/AMSv1.0/ams.fetchTemplateData.do?template=TemplateP&amp;page=Cattle</w:t>
        </w:r>
      </w:hyperlink>
    </w:p>
    <w:p w:rsidR="00F943DD" w:rsidRDefault="00F943DD" w:rsidP="00F943DD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USDA/ERS report subscription: </w:t>
      </w:r>
      <w:hyperlink r:id="rId10" w:history="1">
        <w:r w:rsidRPr="003E79AA">
          <w:rPr>
            <w:rStyle w:val="Hyperlink"/>
            <w:rFonts w:asciiTheme="minorHAnsi" w:hAnsiTheme="minorHAnsi" w:cstheme="minorHAnsi"/>
          </w:rPr>
          <w:t>http://usda.mannlib.cornell.edu/MannUsda/homepage.do</w:t>
        </w:r>
      </w:hyperlink>
    </w:p>
    <w:p w:rsidR="00F943DD" w:rsidRDefault="00F943DD" w:rsidP="00F943DD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DTN: </w:t>
      </w:r>
      <w:hyperlink r:id="rId11" w:history="1">
        <w:r w:rsidRPr="003E79AA">
          <w:rPr>
            <w:rStyle w:val="Hyperlink"/>
            <w:rFonts w:asciiTheme="minorHAnsi" w:hAnsiTheme="minorHAnsi" w:cstheme="minorHAnsi"/>
          </w:rPr>
          <w:t>http://www.dtnprogressivefarmer.com/dtnag/markets</w:t>
        </w:r>
      </w:hyperlink>
    </w:p>
    <w:p w:rsidR="00F943DD" w:rsidRDefault="00F943DD" w:rsidP="00F943DD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Livestock Marketing Information Center: </w:t>
      </w:r>
      <w:hyperlink r:id="rId12" w:history="1">
        <w:r w:rsidRPr="003E79AA">
          <w:rPr>
            <w:rStyle w:val="Hyperlink"/>
            <w:rFonts w:asciiTheme="minorHAnsi" w:hAnsiTheme="minorHAnsi" w:cstheme="minorHAnsi"/>
          </w:rPr>
          <w:t>http://www.lmic.info/</w:t>
        </w:r>
      </w:hyperlink>
    </w:p>
    <w:p w:rsidR="00F943DD" w:rsidRDefault="00F943DD" w:rsidP="00F943DD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Cattle.com: </w:t>
      </w:r>
      <w:hyperlink r:id="rId13" w:history="1">
        <w:r w:rsidRPr="003E79AA">
          <w:rPr>
            <w:rStyle w:val="Hyperlink"/>
            <w:rFonts w:asciiTheme="minorHAnsi" w:hAnsiTheme="minorHAnsi" w:cstheme="minorHAnsi"/>
          </w:rPr>
          <w:t>http://www.cattle.com/markets/</w:t>
        </w:r>
      </w:hyperlink>
    </w:p>
    <w:p w:rsidR="00F943DD" w:rsidRDefault="00F943DD" w:rsidP="00F943DD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livestock markets post their latest market report on their website</w:t>
      </w:r>
    </w:p>
    <w:p w:rsidR="00F943DD" w:rsidRDefault="00F943DD" w:rsidP="00F943DD">
      <w:pPr>
        <w:rPr>
          <w:rFonts w:asciiTheme="minorHAnsi" w:hAnsiTheme="minorHAnsi" w:cstheme="minorHAnsi"/>
        </w:rPr>
      </w:pPr>
    </w:p>
    <w:p w:rsidR="00F943DD" w:rsidRDefault="00F943DD" w:rsidP="00F943D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For-Fee Options</w:t>
      </w:r>
    </w:p>
    <w:p w:rsidR="00F943DD" w:rsidRDefault="00F943DD" w:rsidP="00F943DD">
      <w:pPr>
        <w:pStyle w:val="ListParagraph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Livestock Weekly: </w:t>
      </w:r>
      <w:hyperlink r:id="rId14" w:history="1">
        <w:r w:rsidRPr="003E79AA">
          <w:rPr>
            <w:rStyle w:val="Hyperlink"/>
            <w:rFonts w:asciiTheme="minorHAnsi" w:hAnsiTheme="minorHAnsi" w:cstheme="minorHAnsi"/>
          </w:rPr>
          <w:t>http://www.livestockweekly.com</w:t>
        </w:r>
      </w:hyperlink>
      <w:r>
        <w:rPr>
          <w:rFonts w:asciiTheme="minorHAnsi" w:hAnsiTheme="minorHAnsi" w:cstheme="minorHAnsi"/>
        </w:rPr>
        <w:t xml:space="preserve"> (some of their content i</w:t>
      </w:r>
      <w:r w:rsidR="006C11F0">
        <w:rPr>
          <w:rFonts w:asciiTheme="minorHAnsi" w:hAnsiTheme="minorHAnsi" w:cstheme="minorHAnsi"/>
        </w:rPr>
        <w:t>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free)</w:t>
      </w:r>
    </w:p>
    <w:p w:rsidR="00F943DD" w:rsidRDefault="00F943DD" w:rsidP="00F943DD">
      <w:pPr>
        <w:pStyle w:val="ListParagraph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F943DD">
        <w:rPr>
          <w:rFonts w:asciiTheme="minorHAnsi" w:hAnsiTheme="minorHAnsi" w:cstheme="minorHAnsi"/>
        </w:rPr>
        <w:t>Cattle-Fax</w:t>
      </w:r>
      <w:r>
        <w:rPr>
          <w:rFonts w:asciiTheme="minorHAnsi" w:hAnsiTheme="minorHAnsi" w:cstheme="minorHAnsi"/>
        </w:rPr>
        <w:t xml:space="preserve">: </w:t>
      </w:r>
      <w:hyperlink r:id="rId15" w:history="1">
        <w:r w:rsidRPr="003E79AA">
          <w:rPr>
            <w:rStyle w:val="Hyperlink"/>
            <w:rFonts w:asciiTheme="minorHAnsi" w:hAnsiTheme="minorHAnsi" w:cstheme="minorHAnsi"/>
          </w:rPr>
          <w:t>http://www.cattlefax.com/</w:t>
        </w:r>
      </w:hyperlink>
    </w:p>
    <w:p w:rsidR="00F943DD" w:rsidRDefault="00F943DD" w:rsidP="00F943D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Feedstuffs: </w:t>
      </w:r>
      <w:hyperlink r:id="rId16" w:history="1">
        <w:r w:rsidRPr="003E79AA">
          <w:rPr>
            <w:rStyle w:val="Hyperlink"/>
            <w:rFonts w:asciiTheme="minorHAnsi" w:hAnsiTheme="minorHAnsi" w:cstheme="minorHAnsi"/>
          </w:rPr>
          <w:t>http://www.feedstuffs.com/ME2/Default.asp</w:t>
        </w:r>
      </w:hyperlink>
    </w:p>
    <w:p w:rsidR="00F943DD" w:rsidRPr="00F943DD" w:rsidRDefault="00F943DD" w:rsidP="00F943DD">
      <w:pPr>
        <w:pStyle w:val="ListParagraph"/>
        <w:rPr>
          <w:rFonts w:asciiTheme="minorHAnsi" w:hAnsiTheme="minorHAnsi" w:cstheme="minorHAnsi"/>
        </w:rPr>
      </w:pPr>
    </w:p>
    <w:sectPr w:rsidR="00F943DD" w:rsidRPr="00F943DD" w:rsidSect="00A64AFF">
      <w:headerReference w:type="defaul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DE" w:rsidRDefault="006277DE">
      <w:r>
        <w:separator/>
      </w:r>
    </w:p>
  </w:endnote>
  <w:endnote w:type="continuationSeparator" w:id="0">
    <w:p w:rsidR="006277DE" w:rsidRDefault="0062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 B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86" w:rsidRDefault="00214886">
    <w:pPr>
      <w:pStyle w:val="Footer"/>
    </w:pPr>
  </w:p>
  <w:p w:rsidR="00214886" w:rsidRDefault="0021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DE" w:rsidRDefault="006277DE">
      <w:r>
        <w:separator/>
      </w:r>
    </w:p>
  </w:footnote>
  <w:footnote w:type="continuationSeparator" w:id="0">
    <w:p w:rsidR="006277DE" w:rsidRDefault="0062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86" w:rsidRDefault="00A735FD">
    <w:pPr>
      <w:tabs>
        <w:tab w:val="left" w:pos="120"/>
      </w:tabs>
      <w:rPr>
        <w:rFonts w:ascii="Lydian BT" w:hAnsi="Lydian BT" w:cs="Lydian BT"/>
        <w:sz w:val="16"/>
      </w:rPr>
    </w:pPr>
    <w:r>
      <w:rPr>
        <w:rFonts w:ascii="Lydian BT" w:hAnsi="Lydian BT" w:cs="Lydian BT"/>
        <w:sz w:val="16"/>
      </w:rPr>
      <w:t>TSCRA Ranch Gathering Timeline</w:t>
    </w:r>
  </w:p>
  <w:p w:rsidR="00214886" w:rsidRDefault="00A039E6" w:rsidP="00A039E6">
    <w:pPr>
      <w:tabs>
        <w:tab w:val="left" w:pos="120"/>
      </w:tabs>
      <w:rPr>
        <w:rFonts w:ascii="Lydian BT" w:hAnsi="Lydian BT" w:cs="Lydian BT"/>
        <w:spacing w:val="10"/>
      </w:rPr>
    </w:pPr>
    <w:r>
      <w:rPr>
        <w:rFonts w:ascii="Lydian BT" w:hAnsi="Lydian BT" w:cs="Lydian BT"/>
        <w:sz w:val="16"/>
      </w:rPr>
      <w:t xml:space="preserve">Page </w:t>
    </w:r>
    <w:r w:rsidR="0025253F">
      <w:rPr>
        <w:rFonts w:ascii="Lydian BT" w:hAnsi="Lydian BT" w:cs="Lydian BT"/>
        <w:sz w:val="16"/>
      </w:rPr>
      <w:fldChar w:fldCharType="begin"/>
    </w:r>
    <w:r>
      <w:rPr>
        <w:rFonts w:ascii="Lydian BT" w:hAnsi="Lydian BT" w:cs="Lydian BT"/>
        <w:sz w:val="16"/>
      </w:rPr>
      <w:instrText xml:space="preserve"> PAGE   \* MERGEFORMAT </w:instrText>
    </w:r>
    <w:r w:rsidR="0025253F">
      <w:rPr>
        <w:rFonts w:ascii="Lydian BT" w:hAnsi="Lydian BT" w:cs="Lydian BT"/>
        <w:sz w:val="16"/>
      </w:rPr>
      <w:fldChar w:fldCharType="separate"/>
    </w:r>
    <w:r w:rsidR="00F943DD">
      <w:rPr>
        <w:rFonts w:ascii="Lydian BT" w:hAnsi="Lydian BT" w:cs="Lydian BT"/>
        <w:noProof/>
        <w:sz w:val="16"/>
      </w:rPr>
      <w:t>2</w:t>
    </w:r>
    <w:r w:rsidR="0025253F">
      <w:rPr>
        <w:rFonts w:ascii="Lydian BT" w:hAnsi="Lydian BT" w:cs="Lydian BT"/>
        <w:sz w:val="16"/>
      </w:rPr>
      <w:fldChar w:fldCharType="end"/>
    </w:r>
    <w:r w:rsidR="00214886">
      <w:t xml:space="preserve">   </w:t>
    </w:r>
    <w:r w:rsidR="00214886">
      <w:rPr>
        <w:spacing w:val="10"/>
      </w:rPr>
      <w:t xml:space="preserve"> </w:t>
    </w:r>
  </w:p>
  <w:p w:rsidR="00214886" w:rsidRDefault="00214886">
    <w:pPr>
      <w:tabs>
        <w:tab w:val="left" w:pos="120"/>
      </w:tabs>
      <w:ind w:left="840"/>
      <w:rPr>
        <w:rFonts w:ascii="Lydian BT" w:hAnsi="Lydian BT" w:cs="Lydian BT"/>
        <w:sz w:val="16"/>
      </w:rPr>
    </w:pPr>
  </w:p>
  <w:p w:rsidR="00214886" w:rsidRDefault="0021488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4BB"/>
    <w:multiLevelType w:val="hybridMultilevel"/>
    <w:tmpl w:val="77347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A0E"/>
    <w:multiLevelType w:val="hybridMultilevel"/>
    <w:tmpl w:val="CB3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7D54"/>
    <w:multiLevelType w:val="hybridMultilevel"/>
    <w:tmpl w:val="9DAEC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6A6"/>
    <w:multiLevelType w:val="hybridMultilevel"/>
    <w:tmpl w:val="67128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B3E19"/>
    <w:multiLevelType w:val="hybridMultilevel"/>
    <w:tmpl w:val="2634F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A43"/>
    <w:multiLevelType w:val="hybridMultilevel"/>
    <w:tmpl w:val="97E6E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E1C"/>
    <w:multiLevelType w:val="hybridMultilevel"/>
    <w:tmpl w:val="68529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678C"/>
    <w:multiLevelType w:val="hybridMultilevel"/>
    <w:tmpl w:val="6008A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686C"/>
    <w:multiLevelType w:val="hybridMultilevel"/>
    <w:tmpl w:val="91EEC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47D7"/>
    <w:multiLevelType w:val="hybridMultilevel"/>
    <w:tmpl w:val="A1FEF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9A5"/>
    <w:multiLevelType w:val="hybridMultilevel"/>
    <w:tmpl w:val="950A2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842EC"/>
    <w:multiLevelType w:val="hybridMultilevel"/>
    <w:tmpl w:val="BC465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948"/>
    <w:multiLevelType w:val="hybridMultilevel"/>
    <w:tmpl w:val="AD7C1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F6755"/>
    <w:multiLevelType w:val="hybridMultilevel"/>
    <w:tmpl w:val="EEBC3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1539C"/>
    <w:multiLevelType w:val="hybridMultilevel"/>
    <w:tmpl w:val="7FA2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951D8"/>
    <w:multiLevelType w:val="hybridMultilevel"/>
    <w:tmpl w:val="B99A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8341F"/>
    <w:multiLevelType w:val="hybridMultilevel"/>
    <w:tmpl w:val="81FAF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06BE0"/>
    <w:multiLevelType w:val="hybridMultilevel"/>
    <w:tmpl w:val="8D0EE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618F"/>
    <w:multiLevelType w:val="hybridMultilevel"/>
    <w:tmpl w:val="794A9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1E25D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6561F"/>
    <w:multiLevelType w:val="hybridMultilevel"/>
    <w:tmpl w:val="9C342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52D8"/>
    <w:multiLevelType w:val="hybridMultilevel"/>
    <w:tmpl w:val="C4686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C448E"/>
    <w:multiLevelType w:val="hybridMultilevel"/>
    <w:tmpl w:val="574A4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1F32"/>
    <w:multiLevelType w:val="hybridMultilevel"/>
    <w:tmpl w:val="60C02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42E53"/>
    <w:multiLevelType w:val="hybridMultilevel"/>
    <w:tmpl w:val="E4FC5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B0808"/>
    <w:multiLevelType w:val="hybridMultilevel"/>
    <w:tmpl w:val="AE462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432E7"/>
    <w:multiLevelType w:val="hybridMultilevel"/>
    <w:tmpl w:val="F6803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8567A"/>
    <w:multiLevelType w:val="hybridMultilevel"/>
    <w:tmpl w:val="8CE0F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41089"/>
    <w:multiLevelType w:val="hybridMultilevel"/>
    <w:tmpl w:val="28BE6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96C83"/>
    <w:multiLevelType w:val="hybridMultilevel"/>
    <w:tmpl w:val="51C46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23C4F"/>
    <w:multiLevelType w:val="hybridMultilevel"/>
    <w:tmpl w:val="DEB21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A6E3E"/>
    <w:multiLevelType w:val="hybridMultilevel"/>
    <w:tmpl w:val="1D1AE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A61C3"/>
    <w:multiLevelType w:val="hybridMultilevel"/>
    <w:tmpl w:val="A19A1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058F6"/>
    <w:multiLevelType w:val="hybridMultilevel"/>
    <w:tmpl w:val="2070C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783"/>
    <w:multiLevelType w:val="hybridMultilevel"/>
    <w:tmpl w:val="7E167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033EB"/>
    <w:multiLevelType w:val="hybridMultilevel"/>
    <w:tmpl w:val="103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1"/>
  </w:num>
  <w:num w:numId="8">
    <w:abstractNumId w:val="34"/>
  </w:num>
  <w:num w:numId="9">
    <w:abstractNumId w:val="14"/>
  </w:num>
  <w:num w:numId="10">
    <w:abstractNumId w:val="3"/>
  </w:num>
  <w:num w:numId="11">
    <w:abstractNumId w:val="21"/>
  </w:num>
  <w:num w:numId="12">
    <w:abstractNumId w:val="23"/>
  </w:num>
  <w:num w:numId="13">
    <w:abstractNumId w:val="9"/>
  </w:num>
  <w:num w:numId="14">
    <w:abstractNumId w:val="2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3"/>
  </w:num>
  <w:num w:numId="18">
    <w:abstractNumId w:val="13"/>
  </w:num>
  <w:num w:numId="19">
    <w:abstractNumId w:val="6"/>
  </w:num>
  <w:num w:numId="20">
    <w:abstractNumId w:val="18"/>
  </w:num>
  <w:num w:numId="21">
    <w:abstractNumId w:val="11"/>
  </w:num>
  <w:num w:numId="22">
    <w:abstractNumId w:val="32"/>
  </w:num>
  <w:num w:numId="23">
    <w:abstractNumId w:val="27"/>
  </w:num>
  <w:num w:numId="24">
    <w:abstractNumId w:val="28"/>
  </w:num>
  <w:num w:numId="25">
    <w:abstractNumId w:val="12"/>
  </w:num>
  <w:num w:numId="26">
    <w:abstractNumId w:val="20"/>
  </w:num>
  <w:num w:numId="27">
    <w:abstractNumId w:val="33"/>
  </w:num>
  <w:num w:numId="28">
    <w:abstractNumId w:val="24"/>
  </w:num>
  <w:num w:numId="29">
    <w:abstractNumId w:val="19"/>
  </w:num>
  <w:num w:numId="30">
    <w:abstractNumId w:val="22"/>
  </w:num>
  <w:num w:numId="31">
    <w:abstractNumId w:val="16"/>
  </w:num>
  <w:num w:numId="32">
    <w:abstractNumId w:val="0"/>
  </w:num>
  <w:num w:numId="33">
    <w:abstractNumId w:val="25"/>
  </w:num>
  <w:num w:numId="34">
    <w:abstractNumId w:val="8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2B0"/>
    <w:rsid w:val="00005609"/>
    <w:rsid w:val="0009155F"/>
    <w:rsid w:val="000B2C4E"/>
    <w:rsid w:val="000F6006"/>
    <w:rsid w:val="00121EB6"/>
    <w:rsid w:val="00134F96"/>
    <w:rsid w:val="00162379"/>
    <w:rsid w:val="00186281"/>
    <w:rsid w:val="001908AB"/>
    <w:rsid w:val="001D2879"/>
    <w:rsid w:val="00214886"/>
    <w:rsid w:val="0025253F"/>
    <w:rsid w:val="002D46E9"/>
    <w:rsid w:val="002F5D20"/>
    <w:rsid w:val="00377F9D"/>
    <w:rsid w:val="004570DE"/>
    <w:rsid w:val="004F4460"/>
    <w:rsid w:val="005126F0"/>
    <w:rsid w:val="00523E09"/>
    <w:rsid w:val="005330FC"/>
    <w:rsid w:val="0055194C"/>
    <w:rsid w:val="00582C34"/>
    <w:rsid w:val="005B0A44"/>
    <w:rsid w:val="005C0B63"/>
    <w:rsid w:val="005E011A"/>
    <w:rsid w:val="005E12AC"/>
    <w:rsid w:val="00616AA9"/>
    <w:rsid w:val="006277DE"/>
    <w:rsid w:val="0063443A"/>
    <w:rsid w:val="00662477"/>
    <w:rsid w:val="00663ACE"/>
    <w:rsid w:val="006A0733"/>
    <w:rsid w:val="006C11F0"/>
    <w:rsid w:val="00710F16"/>
    <w:rsid w:val="00780190"/>
    <w:rsid w:val="0079066F"/>
    <w:rsid w:val="00791936"/>
    <w:rsid w:val="007E27CB"/>
    <w:rsid w:val="008164B5"/>
    <w:rsid w:val="00843726"/>
    <w:rsid w:val="00855AA1"/>
    <w:rsid w:val="009260C9"/>
    <w:rsid w:val="00942DD7"/>
    <w:rsid w:val="009E5DBA"/>
    <w:rsid w:val="00A039E6"/>
    <w:rsid w:val="00A25467"/>
    <w:rsid w:val="00A64AFF"/>
    <w:rsid w:val="00A735FD"/>
    <w:rsid w:val="00AA57B1"/>
    <w:rsid w:val="00AF1EC4"/>
    <w:rsid w:val="00B512E2"/>
    <w:rsid w:val="00B76630"/>
    <w:rsid w:val="00B912B0"/>
    <w:rsid w:val="00BF7D4C"/>
    <w:rsid w:val="00C16913"/>
    <w:rsid w:val="00CB2BE6"/>
    <w:rsid w:val="00CC0AA6"/>
    <w:rsid w:val="00CE1372"/>
    <w:rsid w:val="00CF379C"/>
    <w:rsid w:val="00D36170"/>
    <w:rsid w:val="00D50040"/>
    <w:rsid w:val="00D5031C"/>
    <w:rsid w:val="00D67163"/>
    <w:rsid w:val="00D819B0"/>
    <w:rsid w:val="00DA182A"/>
    <w:rsid w:val="00DF0D85"/>
    <w:rsid w:val="00DF177E"/>
    <w:rsid w:val="00E30BA6"/>
    <w:rsid w:val="00E4116F"/>
    <w:rsid w:val="00E506C3"/>
    <w:rsid w:val="00E6259F"/>
    <w:rsid w:val="00E6687C"/>
    <w:rsid w:val="00ED77F7"/>
    <w:rsid w:val="00EE0CF5"/>
    <w:rsid w:val="00F40AC6"/>
    <w:rsid w:val="00F677C0"/>
    <w:rsid w:val="00F86D0F"/>
    <w:rsid w:val="00F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59F32AD3"/>
  <w15:docId w15:val="{557A11A4-B4C4-4B33-A932-4711C04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623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62379"/>
    <w:pPr>
      <w:keepNext/>
      <w:tabs>
        <w:tab w:val="left" w:pos="120"/>
      </w:tabs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3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2379"/>
    <w:rPr>
      <w:color w:val="0000FF"/>
      <w:u w:val="single"/>
    </w:rPr>
  </w:style>
  <w:style w:type="table" w:styleId="TableGrid">
    <w:name w:val="Table Grid"/>
    <w:basedOn w:val="TableNormal"/>
    <w:rsid w:val="0078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17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F0D8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cra.org/links/markets.html" TargetMode="External"/><Relationship Id="rId13" Type="http://schemas.openxmlformats.org/officeDocument/2006/relationships/hyperlink" Target="http://www.cattle.com/marke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mic.inf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eedstuffs.com/ME2/Default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tnprogressivefarmer.com/dtnag/marke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ttlefax.com/" TargetMode="External"/><Relationship Id="rId10" Type="http://schemas.openxmlformats.org/officeDocument/2006/relationships/hyperlink" Target="http://usda.mannlib.cornell.edu/MannUsda/homepage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AMSv1.0/ams.fetchTemplateData.do?template=TemplateP&amp;page=Cattle" TargetMode="External"/><Relationship Id="rId14" Type="http://schemas.openxmlformats.org/officeDocument/2006/relationships/hyperlink" Target="http://www.livestockweek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don\My%20Documents\Eldon\TSCRA\EMAI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 LETTERHEAD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TSCRA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Tim Niedecken</dc:creator>
  <cp:keywords/>
  <dc:description/>
  <cp:lastModifiedBy>Tim Niedecken</cp:lastModifiedBy>
  <cp:revision>3</cp:revision>
  <cp:lastPrinted>2007-10-12T13:21:00Z</cp:lastPrinted>
  <dcterms:created xsi:type="dcterms:W3CDTF">2012-05-15T03:50:00Z</dcterms:created>
  <dcterms:modified xsi:type="dcterms:W3CDTF">2016-04-19T13:47:00Z</dcterms:modified>
</cp:coreProperties>
</file>